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E" w:rsidRPr="008C5E5F" w:rsidRDefault="00D60A75">
      <w:pPr>
        <w:spacing w:after="0" w:line="408" w:lineRule="auto"/>
        <w:ind w:left="120"/>
        <w:jc w:val="center"/>
        <w:rPr>
          <w:lang w:val="ru-RU"/>
        </w:rPr>
      </w:pPr>
      <w:bookmarkStart w:id="0" w:name="block-23332453"/>
      <w:bookmarkStart w:id="1" w:name="_GoBack"/>
      <w:r w:rsidRPr="00D60A7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-1045782</wp:posOffset>
            </wp:positionH>
            <wp:positionV relativeFrom="paragraph">
              <wp:posOffset>1150557</wp:posOffset>
            </wp:positionV>
            <wp:extent cx="8050304" cy="5749389"/>
            <wp:effectExtent l="0" t="1143000" r="0" b="1127760"/>
            <wp:wrapSquare wrapText="bothSides"/>
            <wp:docPr id="1" name="Рисунок 1" descr="C:\Users\sk2ka\Documents\Scanned Documents\физика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физика профи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3229" cy="57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9E73A9" w:rsidRPr="008C5E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1DBE" w:rsidRPr="008C5E5F" w:rsidRDefault="009E73A9">
      <w:pPr>
        <w:spacing w:after="0" w:line="408" w:lineRule="auto"/>
        <w:ind w:left="120"/>
        <w:jc w:val="center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Министерство образования Саратовской области </w:t>
      </w:r>
      <w:r w:rsidRPr="008C5E5F">
        <w:rPr>
          <w:sz w:val="28"/>
          <w:lang w:val="ru-RU"/>
        </w:rPr>
        <w:br/>
      </w:r>
      <w:bookmarkStart w:id="2" w:name="e03c885f-dc83-40d0-ba69-639fe836f606"/>
      <w:r w:rsidRPr="008C5E5F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Базарно- Карабулакского муниципального района Саратовской области</w:t>
      </w:r>
      <w:bookmarkEnd w:id="2"/>
      <w:r w:rsidRPr="008C5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1DBE" w:rsidRPr="008C5E5F" w:rsidRDefault="002D1DBE">
      <w:pPr>
        <w:spacing w:after="0" w:line="408" w:lineRule="auto"/>
        <w:ind w:left="120"/>
        <w:jc w:val="center"/>
        <w:rPr>
          <w:lang w:val="ru-RU"/>
        </w:rPr>
      </w:pPr>
    </w:p>
    <w:p w:rsidR="002D1DBE" w:rsidRPr="008C5E5F" w:rsidRDefault="009E73A9">
      <w:pPr>
        <w:spacing w:after="0" w:line="408" w:lineRule="auto"/>
        <w:ind w:left="120"/>
        <w:jc w:val="center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2D1DBE" w:rsidRPr="008C5E5F" w:rsidRDefault="002D1DBE">
      <w:pPr>
        <w:spacing w:after="0"/>
        <w:ind w:left="120"/>
        <w:rPr>
          <w:lang w:val="ru-RU"/>
        </w:rPr>
      </w:pPr>
    </w:p>
    <w:p w:rsidR="002D1DBE" w:rsidRPr="008C5E5F" w:rsidRDefault="002D1DBE">
      <w:pPr>
        <w:spacing w:after="0"/>
        <w:ind w:left="120"/>
        <w:rPr>
          <w:lang w:val="ru-RU"/>
        </w:rPr>
      </w:pPr>
    </w:p>
    <w:p w:rsidR="002D1DBE" w:rsidRPr="008C5E5F" w:rsidRDefault="002D1DBE">
      <w:pPr>
        <w:spacing w:after="0"/>
        <w:ind w:left="120"/>
        <w:rPr>
          <w:lang w:val="ru-RU"/>
        </w:rPr>
      </w:pPr>
    </w:p>
    <w:p w:rsidR="002D1DBE" w:rsidRPr="008C5E5F" w:rsidRDefault="002D1DB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E73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E73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</w:t>
            </w:r>
          </w:p>
          <w:p w:rsidR="004E6975" w:rsidRDefault="009E73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5E5F" w:rsidRDefault="009E73A9" w:rsidP="008C5E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Абрамова О.Н</w:t>
            </w:r>
          </w:p>
          <w:p w:rsidR="004E6975" w:rsidRDefault="009E73A9" w:rsidP="008C5E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C5E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0A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E73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E73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:rsidR="004E6975" w:rsidRDefault="009E73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73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</w:t>
            </w:r>
          </w:p>
          <w:p w:rsidR="004E6975" w:rsidRDefault="009E73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0A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73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73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9E73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E73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Михайловой М.В.</w:t>
            </w:r>
          </w:p>
          <w:p w:rsidR="000E6D86" w:rsidRDefault="009E73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0A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1DBE" w:rsidRDefault="002D1DBE">
      <w:pPr>
        <w:spacing w:after="0"/>
        <w:ind w:left="120"/>
      </w:pPr>
    </w:p>
    <w:p w:rsidR="002D1DBE" w:rsidRDefault="002D1DBE">
      <w:pPr>
        <w:spacing w:after="0"/>
        <w:ind w:left="120"/>
      </w:pPr>
    </w:p>
    <w:p w:rsidR="002D1DBE" w:rsidRDefault="002D1DBE">
      <w:pPr>
        <w:spacing w:after="0"/>
        <w:ind w:left="120"/>
      </w:pPr>
    </w:p>
    <w:p w:rsidR="002D1DBE" w:rsidRDefault="002D1DBE">
      <w:pPr>
        <w:spacing w:after="0"/>
        <w:ind w:left="120"/>
      </w:pPr>
    </w:p>
    <w:p w:rsidR="002D1DBE" w:rsidRDefault="002D1DBE">
      <w:pPr>
        <w:spacing w:after="0"/>
        <w:ind w:left="120"/>
      </w:pPr>
    </w:p>
    <w:p w:rsidR="002D1DBE" w:rsidRDefault="009E73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D1DBE" w:rsidRDefault="009E73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3101343)</w:t>
      </w:r>
    </w:p>
    <w:p w:rsidR="002D1DBE" w:rsidRDefault="002D1DBE">
      <w:pPr>
        <w:spacing w:after="0"/>
        <w:ind w:left="120"/>
        <w:jc w:val="center"/>
      </w:pPr>
    </w:p>
    <w:p w:rsidR="002D1DBE" w:rsidRPr="008C5E5F" w:rsidRDefault="009E73A9">
      <w:pPr>
        <w:spacing w:after="0" w:line="408" w:lineRule="auto"/>
        <w:ind w:left="120"/>
        <w:jc w:val="center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2D1DBE" w:rsidRPr="008C5E5F" w:rsidRDefault="009E73A9">
      <w:pPr>
        <w:spacing w:after="0" w:line="408" w:lineRule="auto"/>
        <w:ind w:left="120"/>
        <w:jc w:val="center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C5E5F">
        <w:rPr>
          <w:rFonts w:ascii="Calibri" w:hAnsi="Calibri"/>
          <w:color w:val="000000"/>
          <w:sz w:val="28"/>
          <w:lang w:val="ru-RU"/>
        </w:rPr>
        <w:t xml:space="preserve">– 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>
      <w:pPr>
        <w:spacing w:after="0"/>
        <w:ind w:left="120"/>
        <w:jc w:val="center"/>
        <w:rPr>
          <w:lang w:val="ru-RU"/>
        </w:rPr>
      </w:pPr>
    </w:p>
    <w:p w:rsidR="002D1DBE" w:rsidRPr="008C5E5F" w:rsidRDefault="002D1DBE" w:rsidP="008C5E5F">
      <w:pPr>
        <w:spacing w:after="0"/>
        <w:rPr>
          <w:lang w:val="ru-RU"/>
        </w:rPr>
      </w:pPr>
    </w:p>
    <w:p w:rsidR="002D1DBE" w:rsidRPr="008C5E5F" w:rsidRDefault="009E73A9">
      <w:pPr>
        <w:spacing w:after="0"/>
        <w:ind w:left="120"/>
        <w:jc w:val="center"/>
        <w:rPr>
          <w:lang w:val="ru-RU"/>
        </w:rPr>
      </w:pPr>
      <w:bookmarkStart w:id="3" w:name="019498ac-a5c9-44b7-8091-76036e539e04"/>
      <w:r w:rsidRPr="008C5E5F">
        <w:rPr>
          <w:rFonts w:ascii="Times New Roman" w:hAnsi="Times New Roman"/>
          <w:b/>
          <w:color w:val="000000"/>
          <w:sz w:val="28"/>
          <w:lang w:val="ru-RU"/>
        </w:rPr>
        <w:t xml:space="preserve">Базарный Карабулак Саратовской области </w:t>
      </w:r>
      <w:bookmarkStart w:id="4" w:name="2ab61525-9c7a-4c8e-ab7f-ab5ff878b83d"/>
      <w:bookmarkEnd w:id="3"/>
      <w:r w:rsidRPr="008C5E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D1DBE" w:rsidRPr="008C5E5F" w:rsidRDefault="002D1DBE">
      <w:pPr>
        <w:spacing w:after="0"/>
        <w:ind w:left="120"/>
        <w:rPr>
          <w:lang w:val="ru-RU"/>
        </w:rPr>
      </w:pPr>
    </w:p>
    <w:p w:rsidR="002D1DBE" w:rsidRPr="008C5E5F" w:rsidRDefault="002D1DBE">
      <w:pPr>
        <w:rPr>
          <w:lang w:val="ru-RU"/>
        </w:rPr>
        <w:sectPr w:rsidR="002D1DBE" w:rsidRPr="008C5E5F" w:rsidSect="00921C2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bookmarkStart w:id="5" w:name="block-23332455"/>
      <w:bookmarkEnd w:id="0"/>
      <w:r w:rsidRPr="008C5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8C5E5F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bookmarkStart w:id="6" w:name="6296fae2-dbe0-4c0c-910f-2696aa782a50"/>
      <w:r w:rsidRPr="008C5E5F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2D1DBE" w:rsidRPr="008C5E5F" w:rsidRDefault="002D1DBE">
      <w:pPr>
        <w:rPr>
          <w:lang w:val="ru-RU"/>
        </w:rPr>
        <w:sectPr w:rsidR="002D1DBE" w:rsidRPr="008C5E5F">
          <w:pgSz w:w="11906" w:h="16383"/>
          <w:pgMar w:top="1134" w:right="850" w:bottom="1134" w:left="1701" w:header="720" w:footer="720" w:gutter="0"/>
          <w:cols w:space="720"/>
        </w:sect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bookmarkStart w:id="7" w:name="block-23332454"/>
      <w:bookmarkEnd w:id="5"/>
      <w:r w:rsidRPr="008C5E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8C5E5F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8C5E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8C5E5F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8C5E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8C5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C5E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C5E5F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8C5E5F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8C5E5F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8C5E5F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8C5E5F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8C5E5F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2D1DBE" w:rsidRPr="008C5E5F" w:rsidRDefault="002D1DBE">
      <w:pPr>
        <w:rPr>
          <w:lang w:val="ru-RU"/>
        </w:rPr>
        <w:sectPr w:rsidR="002D1DBE" w:rsidRPr="008C5E5F">
          <w:pgSz w:w="11906" w:h="16383"/>
          <w:pgMar w:top="1134" w:right="850" w:bottom="1134" w:left="1701" w:header="720" w:footer="720" w:gutter="0"/>
          <w:cols w:space="720"/>
        </w:sect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bookmarkStart w:id="8" w:name="block-23332456"/>
      <w:bookmarkEnd w:id="7"/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firstLine="60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D1DBE" w:rsidRPr="008C5E5F" w:rsidRDefault="009E7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D1DBE" w:rsidRPr="008C5E5F" w:rsidRDefault="009E7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2D1DBE" w:rsidRPr="008C5E5F" w:rsidRDefault="009E7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D1DBE" w:rsidRPr="008C5E5F" w:rsidRDefault="009E7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D1DBE" w:rsidRPr="008C5E5F" w:rsidRDefault="009E7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2D1DBE" w:rsidRPr="008C5E5F" w:rsidRDefault="009E73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2D1DBE" w:rsidRPr="008C5E5F" w:rsidRDefault="009E73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D1DBE" w:rsidRPr="008C5E5F" w:rsidRDefault="009E73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D1DBE" w:rsidRPr="008C5E5F" w:rsidRDefault="009E73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2D1DBE" w:rsidRPr="008C5E5F" w:rsidRDefault="009E73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D1DBE" w:rsidRPr="008C5E5F" w:rsidRDefault="009E73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D1DBE" w:rsidRPr="008C5E5F" w:rsidRDefault="009E73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D1DBE" w:rsidRPr="008C5E5F" w:rsidRDefault="009E73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D1DBE" w:rsidRPr="008C5E5F" w:rsidRDefault="009E73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D1DBE" w:rsidRPr="008C5E5F" w:rsidRDefault="009E73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D1DBE" w:rsidRPr="008C5E5F" w:rsidRDefault="009E73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D1DBE" w:rsidRPr="008C5E5F" w:rsidRDefault="009E73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2D1DBE" w:rsidRPr="008C5E5F" w:rsidRDefault="009E73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1DBE" w:rsidRPr="008C5E5F" w:rsidRDefault="009E73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D1DBE" w:rsidRPr="008C5E5F" w:rsidRDefault="009E73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D1DBE" w:rsidRPr="008C5E5F" w:rsidRDefault="009E73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D1DBE" w:rsidRDefault="009E73A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2D1DBE" w:rsidRPr="008C5E5F" w:rsidRDefault="009E73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1DBE" w:rsidRPr="008C5E5F" w:rsidRDefault="009E73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D1DBE" w:rsidRPr="008C5E5F" w:rsidRDefault="009E73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1DBE" w:rsidRPr="008C5E5F" w:rsidRDefault="009E73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2D1DBE" w:rsidRPr="008C5E5F" w:rsidRDefault="009E73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D1DBE" w:rsidRDefault="009E73A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D1DBE" w:rsidRPr="008C5E5F" w:rsidRDefault="009E73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D1DBE" w:rsidRPr="008C5E5F" w:rsidRDefault="009E73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2D1DBE" w:rsidRDefault="009E73A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D1DBE" w:rsidRPr="008C5E5F" w:rsidRDefault="009E73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2D1DBE" w:rsidRDefault="009E73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D1DBE" w:rsidRPr="008C5E5F" w:rsidRDefault="009E73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D1DBE" w:rsidRPr="008C5E5F" w:rsidRDefault="009E73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D1DBE" w:rsidRPr="008C5E5F" w:rsidRDefault="009E73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D1DBE" w:rsidRPr="008C5E5F" w:rsidRDefault="009E73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D1DBE" w:rsidRPr="008C5E5F" w:rsidRDefault="009E73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2D1DBE" w:rsidRPr="008C5E5F" w:rsidRDefault="009E73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D1DBE" w:rsidRPr="008C5E5F" w:rsidRDefault="002D1DBE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2D1DBE" w:rsidRPr="008C5E5F" w:rsidRDefault="009E73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2D1DBE" w:rsidRPr="008C5E5F" w:rsidRDefault="002D1DBE">
      <w:pPr>
        <w:spacing w:after="0" w:line="264" w:lineRule="auto"/>
        <w:ind w:left="120"/>
        <w:jc w:val="both"/>
        <w:rPr>
          <w:lang w:val="ru-RU"/>
        </w:rPr>
      </w:pPr>
    </w:p>
    <w:p w:rsidR="002D1DBE" w:rsidRPr="008C5E5F" w:rsidRDefault="009E73A9">
      <w:pPr>
        <w:spacing w:after="0" w:line="264" w:lineRule="auto"/>
        <w:ind w:left="120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C5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5E5F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8C5E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8C5E5F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2D1DBE" w:rsidRPr="008C5E5F" w:rsidRDefault="009E73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E5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2D1DBE" w:rsidRPr="008C5E5F" w:rsidRDefault="002D1DBE">
      <w:pPr>
        <w:rPr>
          <w:lang w:val="ru-RU"/>
        </w:rPr>
        <w:sectPr w:rsidR="002D1DBE" w:rsidRPr="008C5E5F">
          <w:pgSz w:w="11906" w:h="16383"/>
          <w:pgMar w:top="1134" w:right="850" w:bottom="1134" w:left="1701" w:header="720" w:footer="720" w:gutter="0"/>
          <w:cols w:space="720"/>
        </w:sectPr>
      </w:pPr>
    </w:p>
    <w:p w:rsidR="002D1DBE" w:rsidRDefault="009E73A9">
      <w:pPr>
        <w:spacing w:after="0"/>
        <w:ind w:left="120"/>
      </w:pPr>
      <w:bookmarkStart w:id="11" w:name="block-23332457"/>
      <w:bookmarkEnd w:id="8"/>
      <w:r w:rsidRPr="008C5E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1DBE" w:rsidRDefault="009E7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580"/>
        <w:gridCol w:w="1275"/>
        <w:gridCol w:w="1841"/>
        <w:gridCol w:w="1910"/>
        <w:gridCol w:w="3655"/>
      </w:tblGrid>
      <w:tr w:rsidR="002D1DB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</w:tr>
      <w:tr w:rsidR="002D1DBE" w:rsidRPr="00921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 w:rsidRPr="00921C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11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http://interneturok.ru/ru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12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http://interneturok.ru/ru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13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http://interneturok.ru/ru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Виртуальные лабораторные работы по физике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barsic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lab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dhtml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</w:tbl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9E7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D1D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 w:rsidRPr="00921C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 w:rsidRPr="008C5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 w:rsidRPr="008C5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5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29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http://experiment.edu.ru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D1D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30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</w:tbl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9E73A9">
      <w:pPr>
        <w:spacing w:after="0"/>
        <w:ind w:left="120"/>
      </w:pPr>
      <w:bookmarkStart w:id="12" w:name="block-233324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1DBE" w:rsidRDefault="009E7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4579"/>
        <w:gridCol w:w="1163"/>
        <w:gridCol w:w="1841"/>
        <w:gridCol w:w="1910"/>
        <w:gridCol w:w="1423"/>
        <w:gridCol w:w="2221"/>
      </w:tblGrid>
      <w:tr w:rsidR="002D1DB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природе. Научный метод познания и методы исследования физических явлений.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природы.Наблюдение и эксперимент в физике.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измерения физических величин. Абсолютная и относительная погрешности измерений физических величин.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физике.Роль и место физики в формировании современной научной картины мира, в практической деятельности людей.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.Система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31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D60A75">
            <w:pPr>
              <w:spacing w:after="0"/>
              <w:ind w:left="135"/>
            </w:pPr>
            <w:hyperlink r:id="rId32">
              <w:r w:rsidR="009E73A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"Измерение ускорения при прямолинейном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"Изучение движения тела , брошенного горизонтально"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"Изучение движения тела по окружности"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Л.р. "Измерение равнодействующей сил,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движении бруска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Л.р."Исследование зависимости сил упругости, возникающих в пружине и резиновом образце"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"Изучение устойчивости твердого тела,имеющего площадь опоры."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Реактивное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"Определение работы силы трения при движении тела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 газ. Основное уравнение МКТ.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Дальтона.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Тепловое равновесие. Шкала Цельсия.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Изопроцессы в идеальном газе с постоянным количеством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изопроцессов.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 "Изучение изотермического процесса"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Л.р."Изучение изохорного процесса"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термодинамики. Самопроизвольная релаксация ТД системы к тепловому равновесию. </w:t>
            </w: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термодинамике.Условия применимости этой модели.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Менделеева-Клапейрона и выражение для внутренней энергии. Выражение для внутренней энергии одноатомного идеального газа.Квазистатические и нестатические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работы.Конвекция , теплопроводность, излучение.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теплоты. Теплоёмкость тела. Удельная и молярная теплоёмкости вещества. Удельная теплота сгорания топлива. Расчет количества теплоты при теплопередаче.Количество теплоты и работа как мера изменения внутренней энергии.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Л.р."Измерение удельной теплоемкости"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Л.р."Исследование процесса остывания вещества"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температуры кипения от давления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Анизотропия свойств кристаллов. 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энергии в фазовых переходах.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Л.р.Изучение закономерностей испарения жидкостей"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Л.р."Измерение абсолютной влажности воздуха и оценка массы паров в помещении"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Лапласа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заряд.закон сохранения заряда.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Кулона.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заряды. Напряженность электрического поля.Линии напряженности электрического поля..Однородное поле.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Потенциал электростатического поля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Потенциальность электростатического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 и напряжение.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сферы. Поле равномерно заряженной бесконечной плоскости.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в электростатическом поле. Условие равновесия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Конденсатор. Электроёмкость конденсатора. Электроёмкость плоского конденсатора.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соединение конденсаторов.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Л.р."Наблюдение превращения энергии заряженного конденсатора в энергию излучения светодиода"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Л.р."Изучение протекания тока в цепи, содержащей конденсатор."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сопротивления однородного проводника от его длины и площади поперечного сечения.Удельное </w:t>
            </w: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сопротивление вещества.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 w:rsidRPr="008C5E5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—Ленца. Мощность электрического тока. Тепловая мощность , выделяемая на резисторе.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 сайта: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C5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 Изучение смешанного соединения проводников"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Pr="008C5E5F" w:rsidRDefault="009E73A9">
            <w:pPr>
              <w:spacing w:after="0"/>
              <w:ind w:left="135"/>
              <w:rPr>
                <w:lang w:val="ru-RU"/>
              </w:rPr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>Л.р."Исследование зависимости силы тока от напряжения для лампы накаливания"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 w:rsidRPr="008C5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Адрес сайта: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 "Исследование зависимости периода обращения конического маятника от его параметров"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системы тел, связанных нитью, перекинутой через лёгкий блок"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"Проверка уравнения состояния"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удельной теплоты плавления льда" или "Изучение свойств насыщенных паров" или .Измерение коэффициента поверхностного натяжения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удельного сопротивления проводников"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</w:tbl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9E7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2D1DB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1DBE" w:rsidRDefault="002D1D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1DBE" w:rsidRDefault="002D1DBE"/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1DBE" w:rsidRDefault="002D1DBE">
            <w:pPr>
              <w:spacing w:after="0"/>
              <w:ind w:left="135"/>
            </w:pPr>
          </w:p>
        </w:tc>
      </w:tr>
      <w:tr w:rsidR="002D1D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1DBE" w:rsidRDefault="009E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1DBE" w:rsidRDefault="002D1DBE"/>
        </w:tc>
      </w:tr>
    </w:tbl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2D1DBE">
      <w:pPr>
        <w:sectPr w:rsidR="002D1D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1DBE" w:rsidRDefault="009E73A9">
      <w:pPr>
        <w:spacing w:after="0"/>
        <w:ind w:left="120"/>
      </w:pPr>
      <w:bookmarkStart w:id="13" w:name="block-233324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1DBE" w:rsidRDefault="009E73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1DBE" w:rsidRDefault="002D1DBE">
      <w:pPr>
        <w:spacing w:after="0" w:line="480" w:lineRule="auto"/>
        <w:ind w:left="120"/>
      </w:pPr>
    </w:p>
    <w:p w:rsidR="002D1DBE" w:rsidRDefault="002D1DBE">
      <w:pPr>
        <w:spacing w:after="0" w:line="480" w:lineRule="auto"/>
        <w:ind w:left="120"/>
      </w:pPr>
    </w:p>
    <w:p w:rsidR="002D1DBE" w:rsidRDefault="002D1DBE">
      <w:pPr>
        <w:spacing w:after="0"/>
        <w:ind w:left="120"/>
      </w:pPr>
    </w:p>
    <w:p w:rsidR="002D1DBE" w:rsidRDefault="009E73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1DBE" w:rsidRDefault="002D1DBE">
      <w:pPr>
        <w:spacing w:after="0" w:line="480" w:lineRule="auto"/>
        <w:ind w:left="120"/>
      </w:pPr>
    </w:p>
    <w:p w:rsidR="002D1DBE" w:rsidRDefault="002D1DBE">
      <w:pPr>
        <w:spacing w:after="0"/>
        <w:ind w:left="120"/>
      </w:pPr>
    </w:p>
    <w:p w:rsidR="002D1DBE" w:rsidRDefault="009E73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1DBE" w:rsidRDefault="002D1DBE">
      <w:pPr>
        <w:spacing w:after="0" w:line="480" w:lineRule="auto"/>
        <w:ind w:left="120"/>
      </w:pPr>
    </w:p>
    <w:p w:rsidR="002D1DBE" w:rsidRDefault="002D1DBE">
      <w:pPr>
        <w:sectPr w:rsidR="002D1DB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E73A9" w:rsidRDefault="009E73A9"/>
    <w:sectPr w:rsidR="009E73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550"/>
    <w:multiLevelType w:val="multilevel"/>
    <w:tmpl w:val="4BE4D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97089"/>
    <w:multiLevelType w:val="multilevel"/>
    <w:tmpl w:val="11C8A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82456"/>
    <w:multiLevelType w:val="multilevel"/>
    <w:tmpl w:val="454012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A4FC0"/>
    <w:multiLevelType w:val="multilevel"/>
    <w:tmpl w:val="84F64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9139F"/>
    <w:multiLevelType w:val="multilevel"/>
    <w:tmpl w:val="F2485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5870CA"/>
    <w:multiLevelType w:val="multilevel"/>
    <w:tmpl w:val="81B8E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662A9"/>
    <w:multiLevelType w:val="multilevel"/>
    <w:tmpl w:val="882A2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4A5039"/>
    <w:multiLevelType w:val="multilevel"/>
    <w:tmpl w:val="E2580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01AED"/>
    <w:multiLevelType w:val="multilevel"/>
    <w:tmpl w:val="704C78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ED5793"/>
    <w:multiLevelType w:val="multilevel"/>
    <w:tmpl w:val="CBAC2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B41276"/>
    <w:multiLevelType w:val="multilevel"/>
    <w:tmpl w:val="BEC62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773BD6"/>
    <w:multiLevelType w:val="multilevel"/>
    <w:tmpl w:val="84B8E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057D7"/>
    <w:multiLevelType w:val="multilevel"/>
    <w:tmpl w:val="138EB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6A116F"/>
    <w:multiLevelType w:val="multilevel"/>
    <w:tmpl w:val="18562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FA0AAE"/>
    <w:multiLevelType w:val="multilevel"/>
    <w:tmpl w:val="EAC04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246D76"/>
    <w:multiLevelType w:val="multilevel"/>
    <w:tmpl w:val="230E3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1DBE"/>
    <w:rsid w:val="002D1DBE"/>
    <w:rsid w:val="008C5E5F"/>
    <w:rsid w:val="00921C28"/>
    <w:rsid w:val="009E73A9"/>
    <w:rsid w:val="00D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8CFB-03FC-4F37-B108-1890B95D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urok.ru/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www.fizika.ru" TargetMode="External"/><Relationship Id="rId42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experimen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interneturok.ru/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fizika.ru" TargetMode="External"/><Relationship Id="rId43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urok.ru/ru" TargetMode="External"/><Relationship Id="rId17" Type="http://schemas.openxmlformats.org/officeDocument/2006/relationships/hyperlink" Target="http://barsic.spbu.ru/www/lab_dhtml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://www.fizika.ru" TargetMode="External"/><Relationship Id="rId38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16915</Words>
  <Characters>96418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4</cp:revision>
  <cp:lastPrinted>2023-09-26T08:03:00Z</cp:lastPrinted>
  <dcterms:created xsi:type="dcterms:W3CDTF">2023-09-25T15:28:00Z</dcterms:created>
  <dcterms:modified xsi:type="dcterms:W3CDTF">2023-09-26T15:53:00Z</dcterms:modified>
</cp:coreProperties>
</file>