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22" w:rsidRDefault="000D5F22"/>
    <w:p w:rsidR="00CB4D6E" w:rsidRDefault="00CB4D6E" w:rsidP="00CB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B4D6E" w:rsidRDefault="00CB4D6E" w:rsidP="00CB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№2</w:t>
      </w:r>
    </w:p>
    <w:p w:rsidR="00CB4D6E" w:rsidRDefault="00CB4D6E" w:rsidP="00CB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 Базарный Карабулак Саратовской области»</w:t>
      </w:r>
    </w:p>
    <w:p w:rsidR="00CB4D6E" w:rsidRDefault="00CB4D6E" w:rsidP="00CB4D6E">
      <w:pPr>
        <w:spacing w:after="0" w:line="240" w:lineRule="auto"/>
        <w:rPr>
          <w:sz w:val="28"/>
          <w:szCs w:val="28"/>
        </w:rPr>
      </w:pPr>
    </w:p>
    <w:p w:rsidR="00CB4D6E" w:rsidRDefault="00CB4D6E" w:rsidP="00CB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B4D6E" w:rsidRDefault="00CB4D6E" w:rsidP="00CB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6E" w:rsidRDefault="00743FD4" w:rsidP="00CB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31.08.2021 г.    № 182</w:t>
      </w:r>
      <w:r w:rsidR="00CB4D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р.п. Базарный Карабулак</w:t>
      </w:r>
    </w:p>
    <w:p w:rsidR="00CB4D6E" w:rsidRDefault="00CB4D6E" w:rsidP="00CB4D6E">
      <w:pPr>
        <w:rPr>
          <w:rFonts w:ascii="Times New Roman" w:hAnsi="Times New Roman" w:cs="Times New Roman"/>
          <w:sz w:val="28"/>
          <w:szCs w:val="28"/>
        </w:rPr>
      </w:pPr>
    </w:p>
    <w:p w:rsidR="00414D7F" w:rsidRPr="00414D7F" w:rsidRDefault="003344F9" w:rsidP="00414D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4D7F">
        <w:rPr>
          <w:rFonts w:ascii="Times New Roman" w:hAnsi="Times New Roman" w:cs="Times New Roman"/>
          <w:b/>
          <w:sz w:val="28"/>
          <w:szCs w:val="28"/>
        </w:rPr>
        <w:t>«</w:t>
      </w:r>
      <w:r w:rsidR="00CB4D6E" w:rsidRPr="00414D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43FD4" w:rsidRPr="00414D7F">
        <w:rPr>
          <w:rFonts w:ascii="Times New Roman" w:hAnsi="Times New Roman" w:cs="Times New Roman"/>
          <w:b/>
          <w:sz w:val="28"/>
          <w:szCs w:val="28"/>
        </w:rPr>
        <w:t>создании центра образования естественно-научной</w:t>
      </w:r>
    </w:p>
    <w:p w:rsidR="00CB4D6E" w:rsidRDefault="00743FD4" w:rsidP="00414D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4D7F"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направленностей «Точка роста»</w:t>
      </w:r>
      <w:r w:rsidR="00414D7F">
        <w:rPr>
          <w:rFonts w:ascii="Times New Roman" w:hAnsi="Times New Roman" w:cs="Times New Roman"/>
          <w:b/>
          <w:sz w:val="28"/>
          <w:szCs w:val="28"/>
        </w:rPr>
        <w:t>»</w:t>
      </w:r>
    </w:p>
    <w:p w:rsidR="00414D7F" w:rsidRDefault="00414D7F" w:rsidP="00414D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D7F" w:rsidRPr="007D1B98" w:rsidRDefault="000F264B" w:rsidP="007D1B9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14D7F" w:rsidRPr="007D1B98">
        <w:rPr>
          <w:rFonts w:ascii="Times New Roman" w:hAnsi="Times New Roman" w:cs="Times New Roman"/>
          <w:sz w:val="26"/>
          <w:szCs w:val="26"/>
        </w:rPr>
        <w:t>В соответствие с Федеральным законом от 29.12.2012 №273-ФЗ « Об образовании в Российской Федерации», распоряжением министерства просвещения российской федерации от 1.03.2019 № р-23 « 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программ</w:t>
      </w:r>
      <w:r w:rsidR="007056B7" w:rsidRPr="007D1B98">
        <w:rPr>
          <w:rFonts w:ascii="Times New Roman" w:hAnsi="Times New Roman" w:cs="Times New Roman"/>
          <w:sz w:val="26"/>
          <w:szCs w:val="26"/>
        </w:rPr>
        <w:t xml:space="preserve"> цифрового,</w:t>
      </w:r>
      <w:r w:rsidR="00414D7F" w:rsidRPr="007D1B98">
        <w:rPr>
          <w:rFonts w:ascii="Times New Roman" w:hAnsi="Times New Roman" w:cs="Times New Roman"/>
          <w:sz w:val="26"/>
          <w:szCs w:val="26"/>
        </w:rPr>
        <w:t xml:space="preserve"> естественно</w:t>
      </w:r>
      <w:r w:rsidR="007056B7" w:rsidRPr="007D1B98">
        <w:rPr>
          <w:rFonts w:ascii="Times New Roman" w:hAnsi="Times New Roman" w:cs="Times New Roman"/>
          <w:sz w:val="26"/>
          <w:szCs w:val="26"/>
        </w:rPr>
        <w:t>научного, технического и гуманитарного профилей в образовательных организациях, расположенных в сельской местности и малых городах»</w:t>
      </w:r>
    </w:p>
    <w:p w:rsidR="00414D7F" w:rsidRDefault="00414D7F" w:rsidP="00414D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4D6E" w:rsidRDefault="00CB4D6E" w:rsidP="00CB4D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056B7" w:rsidRPr="007D1B98" w:rsidRDefault="007056B7" w:rsidP="007056B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1B98">
        <w:rPr>
          <w:rFonts w:ascii="Times New Roman" w:hAnsi="Times New Roman" w:cs="Times New Roman"/>
          <w:sz w:val="26"/>
          <w:szCs w:val="26"/>
        </w:rPr>
        <w:t>Создать на базе МБОУ «СОШ № 2 р.п.Базарный Карабулак Саратовской области</w:t>
      </w:r>
      <w:r w:rsidR="00743FD4" w:rsidRPr="007D1B98">
        <w:rPr>
          <w:rFonts w:ascii="Times New Roman" w:hAnsi="Times New Roman" w:cs="Times New Roman"/>
          <w:sz w:val="26"/>
          <w:szCs w:val="26"/>
        </w:rPr>
        <w:t>» Центр образования естественно-научной и технологической направленности «Точка роста».</w:t>
      </w:r>
    </w:p>
    <w:p w:rsidR="007056B7" w:rsidRPr="007D1B98" w:rsidRDefault="007056B7" w:rsidP="007056B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1B98">
        <w:rPr>
          <w:rFonts w:ascii="Times New Roman" w:hAnsi="Times New Roman" w:cs="Times New Roman"/>
          <w:sz w:val="26"/>
          <w:szCs w:val="26"/>
        </w:rPr>
        <w:t>Назначить заместителя директора по ВР Китаев</w:t>
      </w:r>
      <w:r w:rsidR="000F264B">
        <w:rPr>
          <w:rFonts w:ascii="Times New Roman" w:hAnsi="Times New Roman" w:cs="Times New Roman"/>
          <w:sz w:val="26"/>
          <w:szCs w:val="26"/>
        </w:rPr>
        <w:t>у Ольгу Николаевну педагогом-организатором</w:t>
      </w:r>
      <w:r w:rsidRPr="007D1B98">
        <w:rPr>
          <w:rFonts w:ascii="Times New Roman" w:hAnsi="Times New Roman" w:cs="Times New Roman"/>
          <w:sz w:val="26"/>
          <w:szCs w:val="26"/>
        </w:rPr>
        <w:t xml:space="preserve"> Центра «Точка роста» МБОУ «СОШ № 2 р.п.Базарный Карабулак Саратовской области»</w:t>
      </w:r>
    </w:p>
    <w:p w:rsidR="007056B7" w:rsidRPr="007D1B98" w:rsidRDefault="007056B7" w:rsidP="007056B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1B98">
        <w:rPr>
          <w:rFonts w:ascii="Times New Roman" w:hAnsi="Times New Roman" w:cs="Times New Roman"/>
          <w:sz w:val="26"/>
          <w:szCs w:val="26"/>
        </w:rPr>
        <w:t>Утвердить:</w:t>
      </w:r>
    </w:p>
    <w:p w:rsidR="007056B7" w:rsidRPr="007D1B98" w:rsidRDefault="007056B7" w:rsidP="007056B7">
      <w:pPr>
        <w:pStyle w:val="a4"/>
        <w:ind w:left="405"/>
        <w:jc w:val="both"/>
        <w:rPr>
          <w:rFonts w:ascii="Times New Roman" w:hAnsi="Times New Roman" w:cs="Times New Roman"/>
          <w:sz w:val="26"/>
          <w:szCs w:val="26"/>
        </w:rPr>
      </w:pPr>
      <w:r w:rsidRPr="007D1B98">
        <w:rPr>
          <w:rFonts w:ascii="Times New Roman" w:hAnsi="Times New Roman" w:cs="Times New Roman"/>
          <w:sz w:val="26"/>
          <w:szCs w:val="26"/>
        </w:rPr>
        <w:t>-</w:t>
      </w:r>
      <w:r w:rsidRPr="007D1B98">
        <w:rPr>
          <w:sz w:val="26"/>
          <w:szCs w:val="26"/>
        </w:rPr>
        <w:t xml:space="preserve"> </w:t>
      </w:r>
      <w:r w:rsidRPr="007D1B98">
        <w:rPr>
          <w:rFonts w:ascii="Times New Roman" w:hAnsi="Times New Roman" w:cs="Times New Roman"/>
          <w:sz w:val="26"/>
          <w:szCs w:val="26"/>
        </w:rPr>
        <w:t xml:space="preserve">Положение о Центре «Точка роста» МБОУ </w:t>
      </w:r>
      <w:r w:rsidR="007D1B98" w:rsidRPr="007D1B98">
        <w:rPr>
          <w:rFonts w:ascii="Times New Roman" w:hAnsi="Times New Roman" w:cs="Times New Roman"/>
          <w:sz w:val="26"/>
          <w:szCs w:val="26"/>
        </w:rPr>
        <w:t>«СОШ</w:t>
      </w:r>
      <w:r w:rsidRPr="007D1B98">
        <w:rPr>
          <w:rFonts w:ascii="Times New Roman" w:hAnsi="Times New Roman" w:cs="Times New Roman"/>
          <w:sz w:val="26"/>
          <w:szCs w:val="26"/>
        </w:rPr>
        <w:t xml:space="preserve"> № 2 р.п.Б.Карабулак Саратовской области» (Приложение 1)</w:t>
      </w:r>
    </w:p>
    <w:p w:rsidR="007056B7" w:rsidRPr="007D1B98" w:rsidRDefault="007056B7" w:rsidP="007056B7">
      <w:pPr>
        <w:pStyle w:val="a4"/>
        <w:ind w:left="405"/>
        <w:jc w:val="both"/>
        <w:rPr>
          <w:rFonts w:ascii="Times New Roman" w:hAnsi="Times New Roman" w:cs="Times New Roman"/>
          <w:sz w:val="26"/>
          <w:szCs w:val="26"/>
        </w:rPr>
      </w:pPr>
      <w:r w:rsidRPr="007D1B98">
        <w:rPr>
          <w:rFonts w:ascii="Times New Roman" w:hAnsi="Times New Roman" w:cs="Times New Roman"/>
          <w:sz w:val="26"/>
          <w:szCs w:val="26"/>
        </w:rPr>
        <w:t>- медиаплан</w:t>
      </w:r>
      <w:r w:rsidR="007D1B98" w:rsidRPr="007D1B98">
        <w:rPr>
          <w:rFonts w:ascii="Times New Roman" w:hAnsi="Times New Roman" w:cs="Times New Roman"/>
          <w:sz w:val="26"/>
          <w:szCs w:val="26"/>
        </w:rPr>
        <w:t xml:space="preserve"> Ц</w:t>
      </w:r>
      <w:r w:rsidRPr="007D1B98">
        <w:rPr>
          <w:rFonts w:ascii="Times New Roman" w:hAnsi="Times New Roman" w:cs="Times New Roman"/>
          <w:sz w:val="26"/>
          <w:szCs w:val="26"/>
        </w:rPr>
        <w:t xml:space="preserve">ентра «Точка роста» </w:t>
      </w:r>
      <w:r w:rsidR="007D1B98" w:rsidRPr="007D1B98">
        <w:rPr>
          <w:rFonts w:ascii="Times New Roman" w:hAnsi="Times New Roman" w:cs="Times New Roman"/>
          <w:sz w:val="26"/>
          <w:szCs w:val="26"/>
        </w:rPr>
        <w:t>(Приложение</w:t>
      </w:r>
      <w:r w:rsidRPr="007D1B98">
        <w:rPr>
          <w:rFonts w:ascii="Times New Roman" w:hAnsi="Times New Roman" w:cs="Times New Roman"/>
          <w:sz w:val="26"/>
          <w:szCs w:val="26"/>
        </w:rPr>
        <w:t>2)</w:t>
      </w:r>
    </w:p>
    <w:p w:rsidR="007056B7" w:rsidRPr="007D1B98" w:rsidRDefault="007056B7" w:rsidP="007056B7">
      <w:pPr>
        <w:pStyle w:val="a4"/>
        <w:ind w:left="405"/>
        <w:jc w:val="both"/>
        <w:rPr>
          <w:rFonts w:ascii="Times New Roman" w:hAnsi="Times New Roman" w:cs="Times New Roman"/>
          <w:sz w:val="26"/>
          <w:szCs w:val="26"/>
        </w:rPr>
      </w:pPr>
      <w:r w:rsidRPr="007D1B98">
        <w:rPr>
          <w:rFonts w:ascii="Times New Roman" w:hAnsi="Times New Roman" w:cs="Times New Roman"/>
          <w:sz w:val="26"/>
          <w:szCs w:val="26"/>
        </w:rPr>
        <w:t>-</w:t>
      </w:r>
      <w:r w:rsidR="007D1B98" w:rsidRPr="007D1B98">
        <w:rPr>
          <w:rFonts w:ascii="Times New Roman" w:hAnsi="Times New Roman" w:cs="Times New Roman"/>
          <w:sz w:val="26"/>
          <w:szCs w:val="26"/>
        </w:rPr>
        <w:t xml:space="preserve"> план учебно-воспитательных, внеурочных и социокультурных мероприятий Центра (Приложение 3)</w:t>
      </w:r>
    </w:p>
    <w:p w:rsidR="007D1B98" w:rsidRPr="007D1B98" w:rsidRDefault="007D1B98" w:rsidP="007D1B98">
      <w:pPr>
        <w:pStyle w:val="a4"/>
        <w:ind w:left="405"/>
        <w:jc w:val="both"/>
        <w:rPr>
          <w:rFonts w:ascii="Times New Roman" w:hAnsi="Times New Roman" w:cs="Times New Roman"/>
          <w:sz w:val="26"/>
          <w:szCs w:val="26"/>
        </w:rPr>
      </w:pPr>
      <w:r w:rsidRPr="007D1B98">
        <w:rPr>
          <w:rFonts w:ascii="Times New Roman" w:hAnsi="Times New Roman" w:cs="Times New Roman"/>
          <w:sz w:val="26"/>
          <w:szCs w:val="26"/>
        </w:rPr>
        <w:t>-перечень образовательных программ Центра «Точка роста» (Приложение 4)</w:t>
      </w:r>
    </w:p>
    <w:p w:rsidR="007D1B98" w:rsidRPr="007D1B98" w:rsidRDefault="007D1B98" w:rsidP="007D1B98">
      <w:pPr>
        <w:pStyle w:val="a4"/>
        <w:ind w:left="405"/>
        <w:jc w:val="both"/>
        <w:rPr>
          <w:rFonts w:ascii="Times New Roman" w:hAnsi="Times New Roman" w:cs="Times New Roman"/>
          <w:sz w:val="26"/>
          <w:szCs w:val="26"/>
        </w:rPr>
      </w:pPr>
      <w:r w:rsidRPr="007D1B98">
        <w:rPr>
          <w:rFonts w:ascii="Times New Roman" w:hAnsi="Times New Roman" w:cs="Times New Roman"/>
          <w:sz w:val="26"/>
          <w:szCs w:val="26"/>
        </w:rPr>
        <w:t>-порядок решения вопросов материально-технического характера Центра «Точка роста» (Приложение 5)</w:t>
      </w:r>
    </w:p>
    <w:p w:rsidR="007D1B98" w:rsidRPr="007D1B98" w:rsidRDefault="007D1B98" w:rsidP="007D1B98">
      <w:pPr>
        <w:pStyle w:val="a4"/>
        <w:ind w:left="405"/>
        <w:jc w:val="both"/>
        <w:rPr>
          <w:rFonts w:ascii="Times New Roman" w:hAnsi="Times New Roman" w:cs="Times New Roman"/>
          <w:sz w:val="26"/>
          <w:szCs w:val="26"/>
        </w:rPr>
      </w:pPr>
      <w:r w:rsidRPr="007D1B98">
        <w:rPr>
          <w:rFonts w:ascii="Times New Roman" w:hAnsi="Times New Roman" w:cs="Times New Roman"/>
          <w:sz w:val="26"/>
          <w:szCs w:val="26"/>
        </w:rPr>
        <w:t>- план мероприятий (дорожная карта) по созданию и функционированию Центра «Точка роста» (Приложение 6)</w:t>
      </w:r>
    </w:p>
    <w:p w:rsidR="00CB4D6E" w:rsidRDefault="007D1B98" w:rsidP="007D1B98">
      <w:pPr>
        <w:pStyle w:val="a4"/>
        <w:ind w:left="405"/>
        <w:jc w:val="both"/>
        <w:rPr>
          <w:rFonts w:ascii="Times New Roman" w:hAnsi="Times New Roman" w:cs="Times New Roman"/>
          <w:sz w:val="26"/>
          <w:szCs w:val="26"/>
        </w:rPr>
      </w:pPr>
      <w:r w:rsidRPr="007D1B98">
        <w:rPr>
          <w:rFonts w:ascii="Times New Roman" w:hAnsi="Times New Roman" w:cs="Times New Roman"/>
          <w:sz w:val="26"/>
          <w:szCs w:val="26"/>
        </w:rPr>
        <w:t>4. Контроль за соблюдением приказа оставляю за собой.</w:t>
      </w:r>
    </w:p>
    <w:p w:rsidR="007D1B98" w:rsidRPr="007D1B98" w:rsidRDefault="007D1B98" w:rsidP="007D1B98">
      <w:pPr>
        <w:pStyle w:val="a4"/>
        <w:ind w:left="405"/>
        <w:jc w:val="both"/>
        <w:rPr>
          <w:rFonts w:ascii="Times New Roman" w:hAnsi="Times New Roman" w:cs="Times New Roman"/>
          <w:sz w:val="26"/>
          <w:szCs w:val="26"/>
        </w:rPr>
      </w:pPr>
    </w:p>
    <w:p w:rsidR="00CB4D6E" w:rsidRDefault="00CB4D6E" w:rsidP="00CB4D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_________________________                   М.В.Михайлова</w:t>
      </w:r>
    </w:p>
    <w:p w:rsidR="00CB4D6E" w:rsidRPr="000F264B" w:rsidRDefault="00CB4D6E" w:rsidP="000F26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4D6E" w:rsidRDefault="00CB4D6E" w:rsidP="00CB4D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приказом ознакомлена:</w:t>
      </w:r>
    </w:p>
    <w:p w:rsidR="00CB4D6E" w:rsidRDefault="00CB4D6E" w:rsidP="00CB4D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_______________     ________________________  _____________</w:t>
      </w:r>
    </w:p>
    <w:p w:rsidR="00CB4D6E" w:rsidRPr="00633D52" w:rsidRDefault="00CB4D6E" w:rsidP="00633D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должность                 подпись                      расшифровка подписи                дата</w:t>
      </w:r>
    </w:p>
    <w:p w:rsidR="00CB4D6E" w:rsidRDefault="00CB4D6E" w:rsidP="00CB4D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4D6E" w:rsidRDefault="00CB4D6E"/>
    <w:sectPr w:rsidR="00CB4D6E" w:rsidSect="00D9694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A9" w:rsidRDefault="003601A9" w:rsidP="001F138D">
      <w:pPr>
        <w:spacing w:after="0" w:line="240" w:lineRule="auto"/>
      </w:pPr>
      <w:r>
        <w:separator/>
      </w:r>
    </w:p>
  </w:endnote>
  <w:endnote w:type="continuationSeparator" w:id="0">
    <w:p w:rsidR="003601A9" w:rsidRDefault="003601A9" w:rsidP="001F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A9" w:rsidRDefault="003601A9" w:rsidP="001F138D">
      <w:pPr>
        <w:spacing w:after="0" w:line="240" w:lineRule="auto"/>
      </w:pPr>
      <w:r>
        <w:separator/>
      </w:r>
    </w:p>
  </w:footnote>
  <w:footnote w:type="continuationSeparator" w:id="0">
    <w:p w:rsidR="003601A9" w:rsidRDefault="003601A9" w:rsidP="001F1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66B"/>
    <w:multiLevelType w:val="hybridMultilevel"/>
    <w:tmpl w:val="E5CC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73B3A"/>
    <w:multiLevelType w:val="hybridMultilevel"/>
    <w:tmpl w:val="E5CC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43E5"/>
    <w:multiLevelType w:val="hybridMultilevel"/>
    <w:tmpl w:val="E5CC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60E8E"/>
    <w:multiLevelType w:val="hybridMultilevel"/>
    <w:tmpl w:val="E5CC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F51E1"/>
    <w:multiLevelType w:val="hybridMultilevel"/>
    <w:tmpl w:val="E5CC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46376"/>
    <w:multiLevelType w:val="hybridMultilevel"/>
    <w:tmpl w:val="E5CC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A18D1"/>
    <w:multiLevelType w:val="hybridMultilevel"/>
    <w:tmpl w:val="6D3E4BBE"/>
    <w:lvl w:ilvl="0" w:tplc="7D3A95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43213A3"/>
    <w:multiLevelType w:val="hybridMultilevel"/>
    <w:tmpl w:val="E5CC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8D"/>
    <w:rsid w:val="0007331A"/>
    <w:rsid w:val="000A0938"/>
    <w:rsid w:val="000B4077"/>
    <w:rsid w:val="000D5F22"/>
    <w:rsid w:val="000F264B"/>
    <w:rsid w:val="0010667E"/>
    <w:rsid w:val="00134370"/>
    <w:rsid w:val="001A1F8C"/>
    <w:rsid w:val="001F138D"/>
    <w:rsid w:val="002314B1"/>
    <w:rsid w:val="002B1915"/>
    <w:rsid w:val="003344F9"/>
    <w:rsid w:val="003601A9"/>
    <w:rsid w:val="00414D7F"/>
    <w:rsid w:val="0047687D"/>
    <w:rsid w:val="00492924"/>
    <w:rsid w:val="00496FE2"/>
    <w:rsid w:val="005D0014"/>
    <w:rsid w:val="00633D52"/>
    <w:rsid w:val="00634DAD"/>
    <w:rsid w:val="007056B7"/>
    <w:rsid w:val="00743FD4"/>
    <w:rsid w:val="007C3408"/>
    <w:rsid w:val="007D1B98"/>
    <w:rsid w:val="00897B62"/>
    <w:rsid w:val="008E3912"/>
    <w:rsid w:val="008E7CD5"/>
    <w:rsid w:val="00905315"/>
    <w:rsid w:val="009967E0"/>
    <w:rsid w:val="009F2B1A"/>
    <w:rsid w:val="00AC4CA8"/>
    <w:rsid w:val="00B978C6"/>
    <w:rsid w:val="00C039B8"/>
    <w:rsid w:val="00CB4D6E"/>
    <w:rsid w:val="00D96949"/>
    <w:rsid w:val="00EF08A4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21BD"/>
  <w15:docId w15:val="{8ED8D484-0B32-41AF-B067-FDA568CC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3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138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F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138D"/>
  </w:style>
  <w:style w:type="paragraph" w:styleId="a7">
    <w:name w:val="footer"/>
    <w:basedOn w:val="a"/>
    <w:link w:val="a8"/>
    <w:uiPriority w:val="99"/>
    <w:semiHidden/>
    <w:unhideWhenUsed/>
    <w:rsid w:val="001F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138D"/>
  </w:style>
  <w:style w:type="paragraph" w:styleId="a9">
    <w:name w:val="Balloon Text"/>
    <w:basedOn w:val="a"/>
    <w:link w:val="aa"/>
    <w:uiPriority w:val="99"/>
    <w:semiHidden/>
    <w:unhideWhenUsed/>
    <w:rsid w:val="0099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6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24</cp:revision>
  <cp:lastPrinted>2021-10-08T07:44:00Z</cp:lastPrinted>
  <dcterms:created xsi:type="dcterms:W3CDTF">2015-06-29T08:14:00Z</dcterms:created>
  <dcterms:modified xsi:type="dcterms:W3CDTF">2021-10-08T07:45:00Z</dcterms:modified>
</cp:coreProperties>
</file>