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CA" w:rsidRPr="00870D14" w:rsidRDefault="00561D49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 к приказу от 31.08.2021 № 182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61D49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b/>
          <w:sz w:val="26"/>
          <w:szCs w:val="26"/>
          <w:lang w:val="ru-RU"/>
        </w:rPr>
        <w:t>о Центре образования естественно - научной и технологической</w:t>
      </w:r>
    </w:p>
    <w:p w:rsidR="00561D49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направленностей «Точка роста» 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 </w:t>
      </w:r>
      <w:r w:rsidR="00561D49" w:rsidRPr="00561D4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базе МБОУ «СОШ № 2 </w:t>
      </w:r>
      <w:proofErr w:type="spellStart"/>
      <w:r w:rsidR="00561D49" w:rsidRPr="00561D49">
        <w:rPr>
          <w:rFonts w:ascii="Times New Roman" w:hAnsi="Times New Roman" w:cs="Times New Roman"/>
          <w:b/>
          <w:sz w:val="26"/>
          <w:szCs w:val="26"/>
          <w:lang w:val="ru-RU"/>
        </w:rPr>
        <w:t>р.п.Б.Карабулак</w:t>
      </w:r>
      <w:proofErr w:type="spellEnd"/>
      <w:r w:rsidR="00561D49" w:rsidRPr="00561D4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Саратовской области»</w:t>
      </w:r>
    </w:p>
    <w:p w:rsidR="00561D49" w:rsidRPr="00561D49" w:rsidRDefault="00561D49" w:rsidP="00F51BCA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561D49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1D4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561D49" w:rsidRPr="00561D49" w:rsidRDefault="00561D49" w:rsidP="00561D49">
      <w:pPr>
        <w:pStyle w:val="PreformattedText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1.1 Центр образования естественно—научной и технологической направленностей «Точка роста» на базе </w:t>
      </w:r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МБОУ </w:t>
      </w:r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>«СОШ</w:t>
      </w:r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 № 2 </w:t>
      </w:r>
      <w:proofErr w:type="spellStart"/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>р.п.Б.Карабулак</w:t>
      </w:r>
      <w:proofErr w:type="spellEnd"/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 Саратовской области»</w:t>
      </w:r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61D49">
        <w:rPr>
          <w:rFonts w:ascii="Times New Roman" w:hAnsi="Times New Roman" w:cs="Times New Roman"/>
          <w:sz w:val="26"/>
          <w:szCs w:val="26"/>
          <w:lang w:val="ru-RU"/>
        </w:rPr>
        <w:t>(далее — Центр) создан с целью развития у обучающихся естественно - научной, математической, информационной грамотности, формирования критического и креативного мышления, совершенствования навыков естественно - научной и технологической направленностей.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1.2. Центр не является юридическим лицом и действует для достижения уставных целей </w:t>
      </w:r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МБОУ «СОШ № 2 </w:t>
      </w:r>
      <w:proofErr w:type="spellStart"/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>р.п.Б.Карабулак</w:t>
      </w:r>
      <w:proofErr w:type="spellEnd"/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 Саратовской области» </w:t>
      </w:r>
      <w:r w:rsidRPr="00561D49">
        <w:rPr>
          <w:rFonts w:ascii="Times New Roman" w:hAnsi="Times New Roman" w:cs="Times New Roman"/>
          <w:sz w:val="26"/>
          <w:szCs w:val="26"/>
          <w:lang w:val="ru-RU"/>
        </w:rPr>
        <w:t>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МБОУ «СОШ № 2 </w:t>
      </w:r>
      <w:proofErr w:type="spellStart"/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>р.п.Б.Карабулак</w:t>
      </w:r>
      <w:proofErr w:type="spellEnd"/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 Саратовской области»</w:t>
      </w:r>
      <w:r w:rsidRPr="00561D4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 планами работы, утвержденными учредителем и настоящим Положением.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1.4. Центр в своей деятельности подчиняется руководителю Учреждения (директору).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61D49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1D49">
        <w:rPr>
          <w:rFonts w:ascii="Times New Roman" w:hAnsi="Times New Roman" w:cs="Times New Roman"/>
          <w:b/>
          <w:sz w:val="28"/>
          <w:szCs w:val="28"/>
          <w:lang w:val="ru-RU"/>
        </w:rPr>
        <w:t>2. Цели, задачи, 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2.2. Задачами Центра являются: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2.2.2. разработка и реализация </w:t>
      </w:r>
      <w:proofErr w:type="spellStart"/>
      <w:r w:rsidRPr="00561D49">
        <w:rPr>
          <w:rFonts w:ascii="Times New Roman" w:hAnsi="Times New Roman" w:cs="Times New Roman"/>
          <w:sz w:val="26"/>
          <w:szCs w:val="26"/>
          <w:lang w:val="ru-RU"/>
        </w:rPr>
        <w:t>разноуровневых</w:t>
      </w:r>
      <w:proofErr w:type="spellEnd"/>
      <w:r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 дополнительных общеобразовательных программ естественно—научной и технической направленностей, а также иных программ, `в том числе в каникулярный период;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2.2.3. вовлечение обучающихся и педагогических работников в проектную деятельность;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2.2.4. организация </w:t>
      </w:r>
      <w:proofErr w:type="spellStart"/>
      <w:r w:rsidRPr="00561D49">
        <w:rPr>
          <w:rFonts w:ascii="Times New Roman" w:hAnsi="Times New Roman" w:cs="Times New Roman"/>
          <w:sz w:val="26"/>
          <w:szCs w:val="26"/>
          <w:lang w:val="ru-RU"/>
        </w:rPr>
        <w:t>внеучебной</w:t>
      </w:r>
      <w:proofErr w:type="spellEnd"/>
      <w:r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 деятельности в каникулярный период, разработка и реализация соответствующих образовательных </w:t>
      </w:r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>программ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2.3 Центр для достижения цели и выполнения задач вправе взаимодействовать с: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- различными образовательными организациями в форме сетевого взаимодействия: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- с иными образовательными организациями, на базе которых созданы центры образования естественно - научной и технологической направленностей «Точка роста»;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- обучающимися и родителями (законными представителями) обучающихся, в том числе с применением </w:t>
      </w:r>
      <w:r w:rsidR="00561D49" w:rsidRPr="00561D49">
        <w:rPr>
          <w:rFonts w:ascii="Times New Roman" w:hAnsi="Times New Roman" w:cs="Times New Roman"/>
          <w:sz w:val="26"/>
          <w:szCs w:val="26"/>
          <w:lang w:val="ru-RU"/>
        </w:rPr>
        <w:t>дистанционных образовательных</w:t>
      </w:r>
      <w:r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 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61D49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BCA" w:rsidRPr="00561D49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1D49">
        <w:rPr>
          <w:rFonts w:ascii="Times New Roman" w:hAnsi="Times New Roman" w:cs="Times New Roman"/>
          <w:b/>
          <w:sz w:val="28"/>
          <w:szCs w:val="28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3.3. Руководитель Центра обязан: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3.3.1. осуществлять оперативное руководство Центром;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3.3.3. отчитываться перед руководителем Учреждения о результатах работы Центра;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3.4. Руководитель Центра вправе: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3.4.1. осуществлять расстановку кадров Центра, прием на работу, которых осуществляется приказом руководителя Учреждения;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  <w:bookmarkStart w:id="0" w:name="_GoBack"/>
      <w:bookmarkEnd w:id="0"/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lastRenderedPageBreak/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F51BCA" w:rsidRPr="00561D4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sz w:val="26"/>
          <w:szCs w:val="26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51BCA" w:rsidRPr="00561D49" w:rsidRDefault="00F51BCA" w:rsidP="00F51BCA">
      <w:pPr>
        <w:rPr>
          <w:sz w:val="26"/>
          <w:szCs w:val="26"/>
        </w:rPr>
      </w:pPr>
    </w:p>
    <w:p w:rsidR="00F51BCA" w:rsidRPr="00561D49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15F5B"/>
    <w:multiLevelType w:val="hybridMultilevel"/>
    <w:tmpl w:val="0BEA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A"/>
    <w:rsid w:val="00561D49"/>
    <w:rsid w:val="0057151D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9615"/>
  <w15:chartTrackingRefBased/>
  <w15:docId w15:val="{19D5ED1B-8CD7-43D9-818A-F61A8C8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</cp:lastModifiedBy>
  <cp:revision>3</cp:revision>
  <dcterms:created xsi:type="dcterms:W3CDTF">2021-03-14T19:00:00Z</dcterms:created>
  <dcterms:modified xsi:type="dcterms:W3CDTF">2021-09-03T07:41:00Z</dcterms:modified>
</cp:coreProperties>
</file>